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2820E" w14:textId="0415904F" w:rsidR="00DF7095" w:rsidRPr="000C0A30" w:rsidRDefault="00E23A08" w:rsidP="000C0A30">
      <w:pPr>
        <w:shd w:val="clear" w:color="auto" w:fill="D9D9D9" w:themeFill="background1" w:themeFillShade="D9"/>
        <w:spacing w:before="240" w:after="240"/>
        <w:rPr>
          <w:rFonts w:asciiTheme="minorHAnsi" w:hAnsiTheme="minorHAnsi"/>
          <w:b/>
          <w:bCs/>
          <w:sz w:val="24"/>
          <w:szCs w:val="24"/>
        </w:rPr>
      </w:pPr>
      <w:bookmarkStart w:id="0" w:name="_GoBack"/>
      <w:bookmarkEnd w:id="0"/>
      <w:proofErr w:type="gramStart"/>
      <w:r w:rsidRPr="000C0A30">
        <w:rPr>
          <w:rFonts w:asciiTheme="minorHAnsi" w:hAnsiTheme="minorHAnsi"/>
          <w:b/>
          <w:bCs/>
          <w:sz w:val="24"/>
          <w:szCs w:val="24"/>
        </w:rPr>
        <w:t>COMMERCIAL FORMAT.</w:t>
      </w:r>
      <w:proofErr w:type="gramEnd"/>
      <w:r w:rsidRPr="000C0A30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0C0A30" w:rsidRPr="000C0A30">
        <w:rPr>
          <w:rFonts w:asciiTheme="minorHAnsi" w:hAnsiTheme="minorHAnsi"/>
          <w:b/>
          <w:bCs/>
          <w:color w:val="C00000"/>
          <w:sz w:val="28"/>
          <w:szCs w:val="28"/>
        </w:rPr>
        <w:t>(SUBMIT</w:t>
      </w:r>
      <w:r w:rsidRPr="000C0A30">
        <w:rPr>
          <w:rFonts w:asciiTheme="minorHAnsi" w:hAnsiTheme="minorHAnsi"/>
          <w:b/>
          <w:bCs/>
          <w:color w:val="C00000"/>
          <w:sz w:val="28"/>
          <w:szCs w:val="28"/>
        </w:rPr>
        <w:t xml:space="preserve"> AS PASSWORD PROTECTED</w:t>
      </w:r>
      <w:r w:rsidR="00AF5AE6">
        <w:rPr>
          <w:rFonts w:asciiTheme="minorHAnsi" w:hAnsiTheme="minorHAnsi"/>
          <w:b/>
          <w:bCs/>
          <w:color w:val="C00000"/>
          <w:sz w:val="28"/>
          <w:szCs w:val="28"/>
        </w:rPr>
        <w:t xml:space="preserve"> SEPRATE</w:t>
      </w:r>
      <w:r w:rsidRPr="000C0A30">
        <w:rPr>
          <w:rFonts w:asciiTheme="minorHAnsi" w:hAnsiTheme="minorHAnsi"/>
          <w:b/>
          <w:bCs/>
          <w:color w:val="C00000"/>
          <w:sz w:val="28"/>
          <w:szCs w:val="28"/>
        </w:rPr>
        <w:t xml:space="preserve"> PDF) </w:t>
      </w:r>
    </w:p>
    <w:p w14:paraId="22F4522B" w14:textId="77777777" w:rsidR="00DF7095" w:rsidRPr="00E160B8" w:rsidRDefault="00E23A08">
      <w:pPr>
        <w:widowControl w:val="0"/>
        <w:spacing w:line="240" w:lineRule="auto"/>
        <w:rPr>
          <w:rFonts w:asciiTheme="minorHAnsi" w:eastAsia="Times New Roman" w:hAnsiTheme="minorHAnsi" w:cs="Times New Roman"/>
          <w:sz w:val="23"/>
          <w:szCs w:val="23"/>
        </w:rPr>
      </w:pPr>
      <w:r w:rsidRPr="00E160B8">
        <w:rPr>
          <w:rFonts w:asciiTheme="minorHAnsi" w:eastAsia="Times New Roman" w:hAnsiTheme="minorHAnsi" w:cs="Times New Roman"/>
          <w:sz w:val="23"/>
          <w:szCs w:val="23"/>
        </w:rPr>
        <w:t>(</w:t>
      </w:r>
      <w:proofErr w:type="gramStart"/>
      <w:r w:rsidRPr="00E160B8">
        <w:rPr>
          <w:rFonts w:asciiTheme="minorHAnsi" w:eastAsia="Times New Roman" w:hAnsiTheme="minorHAnsi" w:cs="Times New Roman"/>
          <w:sz w:val="23"/>
          <w:szCs w:val="23"/>
        </w:rPr>
        <w:t>on</w:t>
      </w:r>
      <w:proofErr w:type="gramEnd"/>
      <w:r w:rsidRPr="00E160B8">
        <w:rPr>
          <w:rFonts w:asciiTheme="minorHAnsi" w:eastAsia="Times New Roman" w:hAnsiTheme="minorHAnsi" w:cs="Times New Roman"/>
          <w:sz w:val="23"/>
          <w:szCs w:val="23"/>
        </w:rPr>
        <w:t xml:space="preserve"> Bidder’s letter head.)</w:t>
      </w:r>
    </w:p>
    <w:p w14:paraId="1200F17F" w14:textId="77777777" w:rsidR="00DF7095" w:rsidRPr="00E160B8" w:rsidRDefault="00E23A08">
      <w:pPr>
        <w:widowControl w:val="0"/>
        <w:spacing w:line="240" w:lineRule="auto"/>
        <w:rPr>
          <w:rFonts w:asciiTheme="minorHAnsi" w:hAnsiTheme="minorHAnsi"/>
        </w:rPr>
      </w:pPr>
      <w:r w:rsidRPr="00E160B8">
        <w:rPr>
          <w:rFonts w:asciiTheme="minorHAnsi" w:eastAsia="Times New Roman" w:hAnsiTheme="minorHAnsi" w:cs="Times New Roman"/>
          <w:sz w:val="23"/>
          <w:szCs w:val="23"/>
        </w:rPr>
        <w:t xml:space="preserve">To be Signed by Authorised </w:t>
      </w:r>
      <w:proofErr w:type="gramStart"/>
      <w:r w:rsidRPr="00E160B8">
        <w:rPr>
          <w:rFonts w:asciiTheme="minorHAnsi" w:eastAsia="Times New Roman" w:hAnsiTheme="minorHAnsi" w:cs="Times New Roman"/>
          <w:sz w:val="23"/>
          <w:szCs w:val="23"/>
        </w:rPr>
        <w:t>Signatory .</w:t>
      </w:r>
      <w:proofErr w:type="gramEnd"/>
      <w:r w:rsidRPr="00E160B8">
        <w:rPr>
          <w:rFonts w:asciiTheme="minorHAnsi" w:eastAsia="Times New Roman" w:hAnsiTheme="minorHAnsi" w:cs="Times New Roman"/>
          <w:sz w:val="23"/>
          <w:szCs w:val="23"/>
        </w:rPr>
        <w:t xml:space="preserve"> </w:t>
      </w:r>
    </w:p>
    <w:p w14:paraId="493D5F9D" w14:textId="77777777" w:rsidR="00DF7095" w:rsidRPr="00E160B8" w:rsidRDefault="00DF7095">
      <w:pPr>
        <w:spacing w:before="240" w:after="240"/>
        <w:rPr>
          <w:rFonts w:asciiTheme="minorHAnsi" w:hAnsiTheme="minorHAnsi"/>
        </w:rPr>
      </w:pPr>
    </w:p>
    <w:p w14:paraId="5289F901" w14:textId="77777777" w:rsidR="00DF7095" w:rsidRPr="00E160B8" w:rsidRDefault="00E23A08">
      <w:pPr>
        <w:spacing w:before="240" w:after="240"/>
        <w:jc w:val="both"/>
        <w:rPr>
          <w:rFonts w:asciiTheme="minorHAnsi" w:hAnsiTheme="minorHAnsi"/>
          <w:b/>
          <w:sz w:val="26"/>
          <w:szCs w:val="26"/>
        </w:rPr>
      </w:pPr>
      <w:r w:rsidRPr="00E160B8">
        <w:rPr>
          <w:rFonts w:asciiTheme="minorHAnsi" w:hAnsiTheme="minorHAnsi"/>
          <w:b/>
          <w:sz w:val="26"/>
          <w:szCs w:val="26"/>
        </w:rPr>
        <w:t xml:space="preserve">Financial Proposal for </w:t>
      </w:r>
      <w:proofErr w:type="gramStart"/>
      <w:r w:rsidRPr="00E160B8">
        <w:rPr>
          <w:rFonts w:asciiTheme="minorHAnsi" w:hAnsiTheme="minorHAnsi"/>
          <w:b/>
          <w:sz w:val="26"/>
          <w:szCs w:val="26"/>
        </w:rPr>
        <w:t>providing :</w:t>
      </w:r>
      <w:proofErr w:type="gramEnd"/>
    </w:p>
    <w:p w14:paraId="12227594" w14:textId="77777777" w:rsidR="00DF7095" w:rsidRPr="00E160B8" w:rsidRDefault="00E23A08">
      <w:pPr>
        <w:spacing w:before="240" w:after="240"/>
        <w:rPr>
          <w:rFonts w:asciiTheme="minorHAnsi" w:hAnsiTheme="minorHAnsi"/>
        </w:rPr>
      </w:pPr>
      <w:r w:rsidRPr="00E160B8">
        <w:rPr>
          <w:rFonts w:asciiTheme="minorHAnsi" w:eastAsia="Times New Roman" w:hAnsiTheme="minorHAnsi" w:cs="Times New Roman"/>
          <w:sz w:val="24"/>
          <w:szCs w:val="24"/>
        </w:rPr>
        <w:t xml:space="preserve">Specialist  Information Security Consultant (onsite at Mumbai) to detect and prevent API Abuse through Unauthorized Mobile Apps and Recommendation on Mobile/API Security and Scope of Work/Requirements  as per NIQ Ref: </w:t>
      </w:r>
      <w:r w:rsidRPr="00E160B8">
        <w:rPr>
          <w:rFonts w:asciiTheme="minorHAnsi" w:hAnsiTheme="minorHAnsi"/>
        </w:rPr>
        <w:t xml:space="preserve"> Ref: LIC/CO/IT-SD/ISC/2310                                                              dated 23.10.2023</w:t>
      </w:r>
    </w:p>
    <w:tbl>
      <w:tblPr>
        <w:tblStyle w:val="a4"/>
        <w:tblW w:w="9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132"/>
        <w:gridCol w:w="1631"/>
        <w:gridCol w:w="1631"/>
        <w:gridCol w:w="1631"/>
      </w:tblGrid>
      <w:tr w:rsidR="00DF7095" w:rsidRPr="00E160B8" w14:paraId="6D7ED71D" w14:textId="77777777" w:rsidTr="000C0A30">
        <w:trPr>
          <w:trHeight w:val="1358"/>
          <w:tblHeader/>
        </w:trPr>
        <w:tc>
          <w:tcPr>
            <w:tcW w:w="413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057CEA" w14:textId="77777777" w:rsidR="00DF7095" w:rsidRPr="000C0A30" w:rsidRDefault="00E23A08" w:rsidP="000C0A30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0C0A30">
              <w:rPr>
                <w:rFonts w:asciiTheme="minorHAnsi" w:hAnsiTheme="minorHAnsi"/>
                <w:b/>
                <w:bCs/>
              </w:rPr>
              <w:t>Item</w:t>
            </w:r>
          </w:p>
        </w:tc>
        <w:tc>
          <w:tcPr>
            <w:tcW w:w="163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960828" w14:textId="744E7F5E" w:rsidR="00DF7095" w:rsidRPr="000C0A30" w:rsidRDefault="00E23A08" w:rsidP="000C0A30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0C0A30">
              <w:rPr>
                <w:rFonts w:asciiTheme="minorHAnsi" w:hAnsiTheme="minorHAnsi"/>
                <w:b/>
                <w:bCs/>
              </w:rPr>
              <w:t>Effort (Week)</w:t>
            </w:r>
          </w:p>
          <w:p w14:paraId="36C3B6A1" w14:textId="77777777" w:rsidR="00DF7095" w:rsidRPr="000C0A30" w:rsidRDefault="00E23A08" w:rsidP="000C0A30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0C0A30">
              <w:rPr>
                <w:rFonts w:asciiTheme="minorHAnsi" w:hAnsiTheme="minorHAnsi"/>
                <w:b/>
                <w:bCs/>
              </w:rPr>
              <w:t>A</w:t>
            </w:r>
          </w:p>
        </w:tc>
        <w:tc>
          <w:tcPr>
            <w:tcW w:w="163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505880" w14:textId="77777777" w:rsidR="000C0A30" w:rsidRDefault="00E23A08" w:rsidP="000C0A30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0C0A30">
              <w:rPr>
                <w:rFonts w:asciiTheme="minorHAnsi" w:hAnsiTheme="minorHAnsi"/>
                <w:b/>
                <w:bCs/>
              </w:rPr>
              <w:t>Costs</w:t>
            </w:r>
          </w:p>
          <w:p w14:paraId="3F12E0A4" w14:textId="77777777" w:rsidR="000C0A30" w:rsidRDefault="00E23A08" w:rsidP="000C0A30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0C0A30">
              <w:rPr>
                <w:rFonts w:asciiTheme="minorHAnsi" w:hAnsiTheme="minorHAnsi"/>
                <w:b/>
                <w:bCs/>
              </w:rPr>
              <w:t xml:space="preserve">(Per Week) </w:t>
            </w:r>
          </w:p>
          <w:p w14:paraId="0D421F00" w14:textId="4C084258" w:rsidR="00DF7095" w:rsidRPr="000C0A30" w:rsidRDefault="000C0A30" w:rsidP="000C0A30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i</w:t>
            </w:r>
            <w:r w:rsidRPr="000C0A30">
              <w:rPr>
                <w:rFonts w:asciiTheme="minorHAnsi" w:hAnsiTheme="minorHAnsi"/>
                <w:b/>
                <w:bCs/>
              </w:rPr>
              <w:t>n INR</w:t>
            </w:r>
          </w:p>
          <w:p w14:paraId="3CABF4AE" w14:textId="77777777" w:rsidR="00DF7095" w:rsidRPr="000C0A30" w:rsidRDefault="00E23A08" w:rsidP="000C0A30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0C0A30">
              <w:rPr>
                <w:rFonts w:asciiTheme="minorHAnsi" w:hAnsiTheme="minorHAnsi"/>
                <w:b/>
                <w:bCs/>
              </w:rPr>
              <w:t>B</w:t>
            </w:r>
          </w:p>
        </w:tc>
        <w:tc>
          <w:tcPr>
            <w:tcW w:w="163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3D3749" w14:textId="65A5E7CC" w:rsidR="00DF7095" w:rsidRPr="000C0A30" w:rsidRDefault="00E23A08" w:rsidP="000C0A30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0C0A30">
              <w:rPr>
                <w:rFonts w:asciiTheme="minorHAnsi" w:hAnsiTheme="minorHAnsi"/>
                <w:b/>
                <w:bCs/>
              </w:rPr>
              <w:t>Costs In INR</w:t>
            </w:r>
          </w:p>
        </w:tc>
      </w:tr>
      <w:tr w:rsidR="00DF7095" w:rsidRPr="00E160B8" w14:paraId="2F31CA35" w14:textId="77777777" w:rsidTr="000C0A30">
        <w:trPr>
          <w:trHeight w:val="1140"/>
        </w:trPr>
        <w:tc>
          <w:tcPr>
            <w:tcW w:w="413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0F6D72" w14:textId="77777777" w:rsidR="00DF7095" w:rsidRPr="00E160B8" w:rsidRDefault="00E23A08" w:rsidP="000C0A30">
            <w:pPr>
              <w:spacing w:before="240" w:after="240"/>
              <w:ind w:left="252" w:right="162"/>
              <w:rPr>
                <w:rFonts w:asciiTheme="minorHAnsi" w:hAnsiTheme="minorHAnsi"/>
              </w:rPr>
            </w:pPr>
            <w:r w:rsidRPr="00E160B8">
              <w:rPr>
                <w:rFonts w:asciiTheme="minorHAnsi" w:hAnsiTheme="minorHAnsi"/>
              </w:rPr>
              <w:t>1.</w:t>
            </w:r>
            <w:r w:rsidRPr="00E160B8">
              <w:rPr>
                <w:rFonts w:asciiTheme="minorHAnsi" w:hAnsiTheme="minorHAnsi"/>
                <w:sz w:val="14"/>
                <w:szCs w:val="14"/>
              </w:rPr>
              <w:t xml:space="preserve">          </w:t>
            </w:r>
            <w:r w:rsidRPr="00E160B8">
              <w:rPr>
                <w:rFonts w:asciiTheme="minorHAnsi" w:hAnsiTheme="minorHAnsi"/>
              </w:rPr>
              <w:t>Total Remuneration Cost</w:t>
            </w:r>
          </w:p>
          <w:p w14:paraId="08E67646" w14:textId="77777777" w:rsidR="00DF7095" w:rsidRPr="00E160B8" w:rsidRDefault="00E23A08" w:rsidP="000C0A30">
            <w:pPr>
              <w:spacing w:before="240" w:after="240"/>
              <w:ind w:left="252" w:right="162"/>
              <w:rPr>
                <w:rFonts w:asciiTheme="minorHAnsi" w:hAnsiTheme="minorHAnsi"/>
              </w:rPr>
            </w:pPr>
            <w:r w:rsidRPr="00E160B8">
              <w:rPr>
                <w:rFonts w:asciiTheme="minorHAnsi" w:hAnsiTheme="minorHAnsi"/>
              </w:rPr>
              <w:t>(lump –sum cost for providing all the services as per the statement of work in this NIQ , exclusive of taxes]</w:t>
            </w:r>
          </w:p>
        </w:tc>
        <w:tc>
          <w:tcPr>
            <w:tcW w:w="163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541654" w14:textId="26AEC39B" w:rsidR="00DF7095" w:rsidRPr="00E160B8" w:rsidRDefault="00DF7095" w:rsidP="000C0A30">
            <w:pPr>
              <w:spacing w:before="240" w:after="240"/>
              <w:ind w:left="10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3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E93F27" w14:textId="77777777" w:rsidR="00DF7095" w:rsidRPr="00E160B8" w:rsidRDefault="00DF7095" w:rsidP="000C0A30">
            <w:pPr>
              <w:spacing w:before="240" w:after="240"/>
              <w:ind w:left="10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3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287C34" w14:textId="1992DECA" w:rsidR="00DF7095" w:rsidRPr="00E160B8" w:rsidRDefault="00E23A08" w:rsidP="000C0A30">
            <w:pPr>
              <w:spacing w:before="240" w:after="240"/>
              <w:ind w:left="100"/>
              <w:jc w:val="center"/>
              <w:rPr>
                <w:rFonts w:asciiTheme="minorHAnsi" w:hAnsiTheme="minorHAnsi"/>
              </w:rPr>
            </w:pPr>
            <w:r w:rsidRPr="00E160B8">
              <w:rPr>
                <w:rFonts w:asciiTheme="minorHAnsi" w:hAnsiTheme="minorHAnsi"/>
                <w:b/>
              </w:rPr>
              <w:t>[</w:t>
            </w:r>
            <w:proofErr w:type="spellStart"/>
            <w:r w:rsidRPr="00E160B8">
              <w:rPr>
                <w:rFonts w:asciiTheme="minorHAnsi" w:hAnsiTheme="minorHAnsi"/>
                <w:b/>
              </w:rPr>
              <w:t>AxB</w:t>
            </w:r>
            <w:proofErr w:type="spellEnd"/>
            <w:r w:rsidRPr="00E160B8">
              <w:rPr>
                <w:rFonts w:asciiTheme="minorHAnsi" w:hAnsiTheme="minorHAnsi"/>
                <w:b/>
              </w:rPr>
              <w:t>]</w:t>
            </w:r>
          </w:p>
        </w:tc>
      </w:tr>
      <w:tr w:rsidR="00DF7095" w:rsidRPr="00E160B8" w14:paraId="0FE4CB58" w14:textId="77777777" w:rsidTr="000C0A30">
        <w:trPr>
          <w:trHeight w:val="795"/>
        </w:trPr>
        <w:tc>
          <w:tcPr>
            <w:tcW w:w="413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B34C31" w14:textId="48AB45AF" w:rsidR="00DF7095" w:rsidRPr="00E160B8" w:rsidRDefault="00E23A08" w:rsidP="00A560C8">
            <w:pPr>
              <w:spacing w:before="240" w:after="240"/>
              <w:ind w:left="252" w:right="162"/>
              <w:rPr>
                <w:rFonts w:asciiTheme="minorHAnsi" w:hAnsiTheme="minorHAnsi"/>
              </w:rPr>
            </w:pPr>
            <w:r w:rsidRPr="00E160B8">
              <w:rPr>
                <w:rFonts w:asciiTheme="minorHAnsi" w:hAnsiTheme="minorHAnsi"/>
              </w:rPr>
              <w:t>2.</w:t>
            </w:r>
            <w:r w:rsidRPr="00E160B8">
              <w:rPr>
                <w:rFonts w:asciiTheme="minorHAnsi" w:hAnsiTheme="minorHAnsi"/>
                <w:sz w:val="14"/>
                <w:szCs w:val="14"/>
              </w:rPr>
              <w:t xml:space="preserve">          </w:t>
            </w:r>
            <w:r w:rsidRPr="00E160B8">
              <w:rPr>
                <w:rFonts w:asciiTheme="minorHAnsi" w:hAnsiTheme="minorHAnsi"/>
              </w:rPr>
              <w:t>Taxes and other duties on Remuneration Cost</w:t>
            </w:r>
          </w:p>
        </w:tc>
        <w:tc>
          <w:tcPr>
            <w:tcW w:w="163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7EDDD2" w14:textId="327997D1" w:rsidR="00DF7095" w:rsidRPr="00E160B8" w:rsidRDefault="00E23A08" w:rsidP="000C0A30">
            <w:pPr>
              <w:spacing w:before="240" w:after="240"/>
              <w:ind w:left="100"/>
              <w:jc w:val="center"/>
              <w:rPr>
                <w:rFonts w:asciiTheme="minorHAnsi" w:hAnsiTheme="minorHAnsi"/>
              </w:rPr>
            </w:pPr>
            <w:r w:rsidRPr="00E160B8">
              <w:rPr>
                <w:rFonts w:asciiTheme="minorHAnsi" w:hAnsiTheme="minorHAnsi"/>
              </w:rPr>
              <w:t>% GST Rate</w:t>
            </w:r>
          </w:p>
        </w:tc>
        <w:tc>
          <w:tcPr>
            <w:tcW w:w="163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10C251" w14:textId="77777777" w:rsidR="00DF7095" w:rsidRPr="00E160B8" w:rsidRDefault="00E23A08" w:rsidP="000C0A30">
            <w:pPr>
              <w:spacing w:before="240" w:after="240"/>
              <w:ind w:left="100"/>
              <w:jc w:val="center"/>
              <w:rPr>
                <w:rFonts w:asciiTheme="minorHAnsi" w:hAnsiTheme="minorHAnsi"/>
              </w:rPr>
            </w:pPr>
            <w:r w:rsidRPr="00E160B8">
              <w:rPr>
                <w:rFonts w:asciiTheme="minorHAnsi" w:hAnsiTheme="minorHAnsi"/>
              </w:rPr>
              <w:t>xx</w:t>
            </w:r>
          </w:p>
        </w:tc>
        <w:tc>
          <w:tcPr>
            <w:tcW w:w="163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FB6F2B" w14:textId="77777777" w:rsidR="00DF7095" w:rsidRPr="00E160B8" w:rsidRDefault="00DF7095" w:rsidP="000C0A30">
            <w:pPr>
              <w:spacing w:before="240" w:after="240"/>
              <w:ind w:left="100"/>
              <w:jc w:val="center"/>
              <w:rPr>
                <w:rFonts w:asciiTheme="minorHAnsi" w:hAnsiTheme="minorHAnsi"/>
              </w:rPr>
            </w:pPr>
          </w:p>
        </w:tc>
      </w:tr>
      <w:tr w:rsidR="00DF7095" w:rsidRPr="00E160B8" w14:paraId="6D6EB455" w14:textId="77777777" w:rsidTr="000C0A30">
        <w:trPr>
          <w:trHeight w:val="435"/>
        </w:trPr>
        <w:tc>
          <w:tcPr>
            <w:tcW w:w="413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59B939" w14:textId="77777777" w:rsidR="00DF7095" w:rsidRPr="00E160B8" w:rsidRDefault="00E23A08" w:rsidP="000C0A30">
            <w:pPr>
              <w:spacing w:before="240" w:after="240"/>
              <w:ind w:left="252" w:right="162"/>
              <w:rPr>
                <w:rFonts w:asciiTheme="minorHAnsi" w:hAnsiTheme="minorHAnsi"/>
                <w:i/>
              </w:rPr>
            </w:pPr>
            <w:r w:rsidRPr="00E160B8">
              <w:rPr>
                <w:rFonts w:asciiTheme="minorHAnsi" w:hAnsiTheme="minorHAnsi"/>
                <w:i/>
              </w:rPr>
              <w:t>3.</w:t>
            </w:r>
            <w:r w:rsidRPr="00E160B8">
              <w:rPr>
                <w:rFonts w:asciiTheme="minorHAnsi" w:hAnsiTheme="minorHAnsi"/>
                <w:sz w:val="14"/>
                <w:szCs w:val="14"/>
              </w:rPr>
              <w:t xml:space="preserve">          </w:t>
            </w:r>
            <w:r w:rsidRPr="00E160B8">
              <w:rPr>
                <w:rFonts w:asciiTheme="minorHAnsi" w:hAnsiTheme="minorHAnsi"/>
                <w:i/>
              </w:rPr>
              <w:t xml:space="preserve">Cost of proprietary tools /  software used  </w:t>
            </w:r>
          </w:p>
          <w:p w14:paraId="282399C6" w14:textId="77777777" w:rsidR="00DF7095" w:rsidRPr="00E160B8" w:rsidRDefault="00E23A08" w:rsidP="000C0A30">
            <w:pPr>
              <w:spacing w:before="240" w:after="240"/>
              <w:ind w:left="252" w:right="162"/>
              <w:rPr>
                <w:rFonts w:asciiTheme="minorHAnsi" w:hAnsiTheme="minorHAnsi"/>
                <w:i/>
              </w:rPr>
            </w:pPr>
            <w:r w:rsidRPr="00E160B8">
              <w:rPr>
                <w:rFonts w:asciiTheme="minorHAnsi" w:hAnsiTheme="minorHAnsi"/>
                <w:i/>
              </w:rPr>
              <w:t xml:space="preserve">( List </w:t>
            </w:r>
            <w:proofErr w:type="spellStart"/>
            <w:r w:rsidRPr="00E160B8">
              <w:rPr>
                <w:rFonts w:asciiTheme="minorHAnsi" w:hAnsiTheme="minorHAnsi"/>
                <w:i/>
              </w:rPr>
              <w:t>Softwares</w:t>
            </w:r>
            <w:proofErr w:type="spellEnd"/>
            <w:r w:rsidRPr="00E160B8">
              <w:rPr>
                <w:rFonts w:asciiTheme="minorHAnsi" w:hAnsiTheme="minorHAnsi"/>
                <w:i/>
              </w:rPr>
              <w:t xml:space="preserve"> )</w:t>
            </w:r>
          </w:p>
          <w:p w14:paraId="78CF0124" w14:textId="77777777" w:rsidR="00DF7095" w:rsidRPr="00E160B8" w:rsidRDefault="00E23A08" w:rsidP="000C0A30">
            <w:pPr>
              <w:spacing w:before="240" w:after="240"/>
              <w:ind w:left="252" w:right="162"/>
              <w:rPr>
                <w:rFonts w:asciiTheme="minorHAnsi" w:hAnsiTheme="minorHAnsi"/>
                <w:i/>
              </w:rPr>
            </w:pPr>
            <w:r w:rsidRPr="00E160B8">
              <w:rPr>
                <w:rFonts w:asciiTheme="minorHAnsi" w:hAnsiTheme="minorHAnsi"/>
                <w:i/>
              </w:rPr>
              <w:t xml:space="preserve">(Provide 0 if no such cost ) </w:t>
            </w:r>
          </w:p>
        </w:tc>
        <w:tc>
          <w:tcPr>
            <w:tcW w:w="163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6BB578" w14:textId="7DC1FBBF" w:rsidR="00DF7095" w:rsidRPr="00E160B8" w:rsidRDefault="00E23A08" w:rsidP="000C0A30">
            <w:pPr>
              <w:spacing w:before="240" w:after="240"/>
              <w:ind w:left="100"/>
              <w:jc w:val="center"/>
              <w:rPr>
                <w:rFonts w:asciiTheme="minorHAnsi" w:hAnsiTheme="minorHAnsi"/>
              </w:rPr>
            </w:pPr>
            <w:r w:rsidRPr="00E160B8">
              <w:rPr>
                <w:rFonts w:asciiTheme="minorHAnsi" w:hAnsiTheme="minorHAnsi"/>
              </w:rPr>
              <w:t>xx</w:t>
            </w:r>
          </w:p>
        </w:tc>
        <w:tc>
          <w:tcPr>
            <w:tcW w:w="163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1D8BF2" w14:textId="77777777" w:rsidR="00DF7095" w:rsidRPr="00E160B8" w:rsidRDefault="00E23A08" w:rsidP="000C0A30">
            <w:pPr>
              <w:spacing w:before="240" w:after="240"/>
              <w:ind w:left="100"/>
              <w:jc w:val="center"/>
              <w:rPr>
                <w:rFonts w:asciiTheme="minorHAnsi" w:hAnsiTheme="minorHAnsi"/>
              </w:rPr>
            </w:pPr>
            <w:r w:rsidRPr="00E160B8">
              <w:rPr>
                <w:rFonts w:asciiTheme="minorHAnsi" w:hAnsiTheme="minorHAnsi"/>
              </w:rPr>
              <w:t>xx</w:t>
            </w:r>
          </w:p>
        </w:tc>
        <w:tc>
          <w:tcPr>
            <w:tcW w:w="163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8E841A" w14:textId="77777777" w:rsidR="00DF7095" w:rsidRPr="00E160B8" w:rsidRDefault="00DF7095" w:rsidP="000C0A30">
            <w:pPr>
              <w:spacing w:before="240" w:after="240"/>
              <w:ind w:left="100"/>
              <w:jc w:val="center"/>
              <w:rPr>
                <w:rFonts w:asciiTheme="minorHAnsi" w:hAnsiTheme="minorHAnsi"/>
              </w:rPr>
            </w:pPr>
          </w:p>
        </w:tc>
      </w:tr>
      <w:tr w:rsidR="00DF7095" w:rsidRPr="00E160B8" w14:paraId="595D5C89" w14:textId="77777777" w:rsidTr="000C0A30">
        <w:trPr>
          <w:trHeight w:val="435"/>
        </w:trPr>
        <w:tc>
          <w:tcPr>
            <w:tcW w:w="413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090761" w14:textId="77777777" w:rsidR="00DF7095" w:rsidRPr="00E160B8" w:rsidRDefault="00E23A08" w:rsidP="000C0A30">
            <w:pPr>
              <w:spacing w:before="240" w:after="240"/>
              <w:ind w:left="252" w:right="162"/>
              <w:rPr>
                <w:rFonts w:asciiTheme="minorHAnsi" w:hAnsiTheme="minorHAnsi"/>
              </w:rPr>
            </w:pPr>
            <w:r w:rsidRPr="00E160B8">
              <w:rPr>
                <w:rFonts w:asciiTheme="minorHAnsi" w:hAnsiTheme="minorHAnsi"/>
              </w:rPr>
              <w:t xml:space="preserve">4. Taxes and other duties on </w:t>
            </w:r>
            <w:r w:rsidRPr="00E160B8">
              <w:rPr>
                <w:rFonts w:asciiTheme="minorHAnsi" w:hAnsiTheme="minorHAnsi"/>
                <w:i/>
              </w:rPr>
              <w:t xml:space="preserve">Cost of proprietary tools /  software used  </w:t>
            </w:r>
          </w:p>
          <w:p w14:paraId="346D00A9" w14:textId="77777777" w:rsidR="00DF7095" w:rsidRPr="00E160B8" w:rsidRDefault="00DF7095" w:rsidP="000C0A30">
            <w:pPr>
              <w:spacing w:before="240" w:after="240"/>
              <w:ind w:left="252" w:right="162"/>
              <w:rPr>
                <w:rFonts w:asciiTheme="minorHAnsi" w:hAnsiTheme="minorHAnsi"/>
                <w:i/>
              </w:rPr>
            </w:pPr>
          </w:p>
        </w:tc>
        <w:tc>
          <w:tcPr>
            <w:tcW w:w="163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BF26DD" w14:textId="77777777" w:rsidR="00DF7095" w:rsidRPr="00E160B8" w:rsidRDefault="00E23A08" w:rsidP="000C0A30">
            <w:pPr>
              <w:spacing w:before="240" w:after="240"/>
              <w:ind w:left="100"/>
              <w:jc w:val="center"/>
              <w:rPr>
                <w:rFonts w:asciiTheme="minorHAnsi" w:hAnsiTheme="minorHAnsi"/>
              </w:rPr>
            </w:pPr>
            <w:r w:rsidRPr="00E160B8">
              <w:rPr>
                <w:rFonts w:asciiTheme="minorHAnsi" w:hAnsiTheme="minorHAnsi"/>
              </w:rPr>
              <w:lastRenderedPageBreak/>
              <w:t>% GST Rate</w:t>
            </w:r>
          </w:p>
        </w:tc>
        <w:tc>
          <w:tcPr>
            <w:tcW w:w="163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42D376" w14:textId="77777777" w:rsidR="00DF7095" w:rsidRPr="00E160B8" w:rsidRDefault="00E23A08" w:rsidP="000C0A30">
            <w:pPr>
              <w:spacing w:before="240" w:after="240"/>
              <w:ind w:left="100"/>
              <w:jc w:val="center"/>
              <w:rPr>
                <w:rFonts w:asciiTheme="minorHAnsi" w:hAnsiTheme="minorHAnsi"/>
              </w:rPr>
            </w:pPr>
            <w:r w:rsidRPr="00E160B8">
              <w:rPr>
                <w:rFonts w:asciiTheme="minorHAnsi" w:hAnsiTheme="minorHAnsi"/>
              </w:rPr>
              <w:t>xx</w:t>
            </w:r>
          </w:p>
        </w:tc>
        <w:tc>
          <w:tcPr>
            <w:tcW w:w="163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B73447" w14:textId="77777777" w:rsidR="00DF7095" w:rsidRPr="00E160B8" w:rsidRDefault="00DF7095" w:rsidP="000C0A30">
            <w:pPr>
              <w:spacing w:before="240" w:after="240"/>
              <w:ind w:left="100"/>
              <w:jc w:val="center"/>
              <w:rPr>
                <w:rFonts w:asciiTheme="minorHAnsi" w:hAnsiTheme="minorHAnsi"/>
              </w:rPr>
            </w:pPr>
          </w:p>
        </w:tc>
      </w:tr>
      <w:tr w:rsidR="00DF7095" w:rsidRPr="00E160B8" w14:paraId="683876C3" w14:textId="77777777" w:rsidTr="000C0A30">
        <w:trPr>
          <w:trHeight w:val="855"/>
        </w:trPr>
        <w:tc>
          <w:tcPr>
            <w:tcW w:w="413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B3DE51" w14:textId="77777777" w:rsidR="00DF7095" w:rsidRPr="00E160B8" w:rsidRDefault="00E23A08" w:rsidP="000C0A30">
            <w:pPr>
              <w:spacing w:before="240" w:after="240"/>
              <w:ind w:left="252" w:right="162"/>
              <w:rPr>
                <w:rFonts w:asciiTheme="minorHAnsi" w:hAnsiTheme="minorHAnsi"/>
                <w:b/>
                <w:i/>
              </w:rPr>
            </w:pPr>
            <w:r w:rsidRPr="00E160B8">
              <w:rPr>
                <w:rFonts w:asciiTheme="minorHAnsi" w:hAnsiTheme="minorHAnsi"/>
                <w:b/>
                <w:i/>
              </w:rPr>
              <w:lastRenderedPageBreak/>
              <w:t>Total Amount of Financial Proposal for providing consultancy services (including taxes)</w:t>
            </w:r>
          </w:p>
          <w:p w14:paraId="2864AE81" w14:textId="77777777" w:rsidR="00DF7095" w:rsidRPr="00E160B8" w:rsidRDefault="00E23A08" w:rsidP="000C0A30">
            <w:pPr>
              <w:spacing w:before="240" w:after="240"/>
              <w:ind w:left="252" w:right="162"/>
              <w:rPr>
                <w:rFonts w:asciiTheme="minorHAnsi" w:hAnsiTheme="minorHAnsi"/>
                <w:b/>
                <w:i/>
              </w:rPr>
            </w:pPr>
            <w:r w:rsidRPr="00E160B8">
              <w:rPr>
                <w:rFonts w:asciiTheme="minorHAnsi" w:hAnsiTheme="minorHAnsi"/>
                <w:b/>
                <w:i/>
              </w:rPr>
              <w:t xml:space="preserve">Total of  1+2+3+4  </w:t>
            </w:r>
          </w:p>
        </w:tc>
        <w:tc>
          <w:tcPr>
            <w:tcW w:w="163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87660D" w14:textId="15E3D1E4" w:rsidR="00DF7095" w:rsidRPr="00E160B8" w:rsidRDefault="00E23A08" w:rsidP="000C0A30">
            <w:pPr>
              <w:spacing w:before="240" w:after="240"/>
              <w:ind w:left="100"/>
              <w:jc w:val="center"/>
              <w:rPr>
                <w:rFonts w:asciiTheme="minorHAnsi" w:hAnsiTheme="minorHAnsi"/>
              </w:rPr>
            </w:pPr>
            <w:r w:rsidRPr="00E160B8">
              <w:rPr>
                <w:rFonts w:asciiTheme="minorHAnsi" w:hAnsiTheme="minorHAnsi"/>
              </w:rPr>
              <w:t>xx</w:t>
            </w:r>
          </w:p>
        </w:tc>
        <w:tc>
          <w:tcPr>
            <w:tcW w:w="163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62DCBD" w14:textId="77777777" w:rsidR="00DF7095" w:rsidRPr="00E160B8" w:rsidRDefault="00E23A08" w:rsidP="000C0A30">
            <w:pPr>
              <w:spacing w:before="240" w:after="240"/>
              <w:ind w:left="100"/>
              <w:jc w:val="center"/>
              <w:rPr>
                <w:rFonts w:asciiTheme="minorHAnsi" w:hAnsiTheme="minorHAnsi"/>
              </w:rPr>
            </w:pPr>
            <w:r w:rsidRPr="00E160B8">
              <w:rPr>
                <w:rFonts w:asciiTheme="minorHAnsi" w:hAnsiTheme="minorHAnsi"/>
              </w:rPr>
              <w:t>xx</w:t>
            </w:r>
          </w:p>
        </w:tc>
        <w:tc>
          <w:tcPr>
            <w:tcW w:w="163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BAF43B" w14:textId="77777777" w:rsidR="00DF7095" w:rsidRPr="00E160B8" w:rsidRDefault="00DF7095" w:rsidP="000C0A30">
            <w:pPr>
              <w:spacing w:before="240" w:after="240"/>
              <w:ind w:left="100"/>
              <w:jc w:val="center"/>
              <w:rPr>
                <w:rFonts w:asciiTheme="minorHAnsi" w:hAnsiTheme="minorHAnsi"/>
              </w:rPr>
            </w:pPr>
          </w:p>
        </w:tc>
      </w:tr>
    </w:tbl>
    <w:p w14:paraId="5931164B" w14:textId="77777777" w:rsidR="00DF7095" w:rsidRPr="00E160B8" w:rsidRDefault="00E23A08">
      <w:pPr>
        <w:spacing w:before="240" w:after="240"/>
        <w:jc w:val="both"/>
        <w:rPr>
          <w:rFonts w:asciiTheme="minorHAnsi" w:hAnsiTheme="minorHAnsi"/>
        </w:rPr>
      </w:pPr>
      <w:r w:rsidRPr="00E160B8">
        <w:rPr>
          <w:rFonts w:asciiTheme="minorHAnsi" w:hAnsiTheme="minorHAnsi"/>
        </w:rPr>
        <w:t xml:space="preserve">Total Amount in </w:t>
      </w:r>
      <w:proofErr w:type="gramStart"/>
      <w:r w:rsidRPr="00E160B8">
        <w:rPr>
          <w:rFonts w:asciiTheme="minorHAnsi" w:hAnsiTheme="minorHAnsi"/>
        </w:rPr>
        <w:t>Words :</w:t>
      </w:r>
      <w:proofErr w:type="gramEnd"/>
      <w:r w:rsidRPr="00E160B8">
        <w:rPr>
          <w:rFonts w:asciiTheme="minorHAnsi" w:hAnsiTheme="minorHAnsi"/>
        </w:rPr>
        <w:t xml:space="preserve">  </w:t>
      </w:r>
    </w:p>
    <w:p w14:paraId="4B3113F6" w14:textId="77777777" w:rsidR="00DF7095" w:rsidRPr="00E160B8" w:rsidRDefault="00DF7095">
      <w:pPr>
        <w:widowControl w:val="0"/>
        <w:spacing w:before="240" w:after="240" w:line="240" w:lineRule="auto"/>
        <w:rPr>
          <w:rFonts w:asciiTheme="minorHAnsi" w:eastAsia="Times New Roman" w:hAnsiTheme="minorHAnsi" w:cs="Times New Roman"/>
        </w:rPr>
      </w:pPr>
    </w:p>
    <w:p w14:paraId="34D7A09B" w14:textId="77777777" w:rsidR="00DF7095" w:rsidRPr="00E160B8" w:rsidRDefault="00E23A08">
      <w:pPr>
        <w:widowControl w:val="0"/>
        <w:spacing w:before="240" w:after="240" w:line="240" w:lineRule="auto"/>
        <w:rPr>
          <w:rFonts w:asciiTheme="minorHAnsi" w:eastAsia="Times New Roman" w:hAnsiTheme="minorHAnsi" w:cs="Times New Roman"/>
        </w:rPr>
      </w:pPr>
      <w:r w:rsidRPr="00E160B8">
        <w:rPr>
          <w:rFonts w:asciiTheme="minorHAnsi" w:eastAsia="Times New Roman" w:hAnsiTheme="minorHAnsi" w:cs="Times New Roman"/>
        </w:rPr>
        <w:t>Name &amp; Signature of authorised signatory</w:t>
      </w:r>
    </w:p>
    <w:p w14:paraId="4F3924C9" w14:textId="77777777" w:rsidR="00DF7095" w:rsidRPr="00E160B8" w:rsidRDefault="00E23A08">
      <w:pPr>
        <w:widowControl w:val="0"/>
        <w:spacing w:before="240" w:after="240" w:line="240" w:lineRule="auto"/>
        <w:rPr>
          <w:rFonts w:asciiTheme="minorHAnsi" w:eastAsia="Times New Roman" w:hAnsiTheme="minorHAnsi" w:cs="Times New Roman"/>
        </w:rPr>
      </w:pPr>
      <w:r w:rsidRPr="00E160B8">
        <w:rPr>
          <w:rFonts w:asciiTheme="minorHAnsi" w:eastAsia="Times New Roman" w:hAnsiTheme="minorHAnsi" w:cs="Times New Roman"/>
        </w:rPr>
        <w:t>Seal of Company</w:t>
      </w:r>
    </w:p>
    <w:p w14:paraId="5E4521FD" w14:textId="77777777" w:rsidR="00DF7095" w:rsidRPr="00E160B8" w:rsidRDefault="00E23A08">
      <w:pPr>
        <w:widowControl w:val="0"/>
        <w:spacing w:before="240" w:after="240" w:line="240" w:lineRule="auto"/>
        <w:rPr>
          <w:rFonts w:asciiTheme="minorHAnsi" w:eastAsia="Times New Roman" w:hAnsiTheme="minorHAnsi" w:cs="Times New Roman"/>
        </w:rPr>
      </w:pPr>
      <w:r w:rsidRPr="00E160B8">
        <w:rPr>
          <w:rFonts w:asciiTheme="minorHAnsi" w:eastAsia="Times New Roman" w:hAnsiTheme="minorHAnsi" w:cs="Times New Roman"/>
        </w:rPr>
        <w:t>Place and Date:</w:t>
      </w:r>
    </w:p>
    <w:p w14:paraId="1D35C120" w14:textId="77777777" w:rsidR="00DF7095" w:rsidRPr="00E160B8" w:rsidRDefault="00DF7095">
      <w:pPr>
        <w:spacing w:before="240" w:after="240"/>
        <w:rPr>
          <w:rFonts w:asciiTheme="minorHAnsi" w:hAnsiTheme="minorHAnsi"/>
        </w:rPr>
      </w:pPr>
    </w:p>
    <w:p w14:paraId="323EB6C7" w14:textId="77777777" w:rsidR="00DF7095" w:rsidRPr="00E160B8" w:rsidRDefault="00E063FB">
      <w:pPr>
        <w:spacing w:before="240" w:after="240"/>
        <w:rPr>
          <w:rFonts w:asciiTheme="minorHAnsi" w:hAnsiTheme="minorHAnsi"/>
        </w:rPr>
      </w:pPr>
      <w:r>
        <w:rPr>
          <w:rFonts w:asciiTheme="minorHAnsi" w:hAnsiTheme="minorHAnsi"/>
        </w:rPr>
        <w:pict w14:anchorId="640B7A29">
          <v:rect id="_x0000_i1025" style="width:0;height:1.5pt" o:hralign="center" o:hrstd="t" o:hr="t" fillcolor="#a0a0a0" stroked="f"/>
        </w:pict>
      </w:r>
    </w:p>
    <w:p w14:paraId="2AF6B514" w14:textId="77777777" w:rsidR="00DF7095" w:rsidRPr="00E160B8" w:rsidRDefault="00DF7095">
      <w:pPr>
        <w:ind w:left="800"/>
        <w:rPr>
          <w:rFonts w:asciiTheme="minorHAnsi" w:hAnsiTheme="minorHAnsi"/>
        </w:rPr>
      </w:pPr>
    </w:p>
    <w:p w14:paraId="558D905D" w14:textId="77777777" w:rsidR="00DF7095" w:rsidRPr="00E160B8" w:rsidRDefault="00DF7095">
      <w:pPr>
        <w:spacing w:before="240" w:after="240"/>
        <w:rPr>
          <w:rFonts w:asciiTheme="minorHAnsi" w:hAnsiTheme="minorHAnsi"/>
        </w:rPr>
      </w:pPr>
    </w:p>
    <w:p w14:paraId="32E8204B" w14:textId="77777777" w:rsidR="00DF7095" w:rsidRPr="00E160B8" w:rsidRDefault="00DF7095">
      <w:pPr>
        <w:spacing w:before="240" w:after="240"/>
        <w:rPr>
          <w:rFonts w:asciiTheme="minorHAnsi" w:hAnsiTheme="minorHAnsi"/>
        </w:rPr>
      </w:pPr>
    </w:p>
    <w:p w14:paraId="0E2BB54A" w14:textId="77777777" w:rsidR="00DF7095" w:rsidRPr="00E160B8" w:rsidRDefault="00DF7095">
      <w:pPr>
        <w:spacing w:before="240" w:after="240"/>
        <w:rPr>
          <w:rFonts w:asciiTheme="minorHAnsi" w:hAnsiTheme="minorHAnsi"/>
        </w:rPr>
      </w:pPr>
    </w:p>
    <w:sectPr w:rsidR="00DF7095" w:rsidRPr="00E160B8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7F4EC" w14:textId="77777777" w:rsidR="00E063FB" w:rsidRDefault="00E063FB" w:rsidP="00CC5FCC">
      <w:pPr>
        <w:spacing w:line="240" w:lineRule="auto"/>
      </w:pPr>
      <w:r>
        <w:separator/>
      </w:r>
    </w:p>
  </w:endnote>
  <w:endnote w:type="continuationSeparator" w:id="0">
    <w:p w14:paraId="55C607A1" w14:textId="77777777" w:rsidR="00E063FB" w:rsidRDefault="00E063FB" w:rsidP="00CC5F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Mangal"/>
        <w:szCs w:val="20"/>
      </w:rPr>
      <w:id w:val="926315664"/>
      <w:docPartObj>
        <w:docPartGallery w:val="Page Numbers (Bottom of Page)"/>
        <w:docPartUnique/>
      </w:docPartObj>
    </w:sdtPr>
    <w:sdtEndPr>
      <w:rPr>
        <w:rFonts w:asciiTheme="minorHAnsi" w:hAnsiTheme="minorHAnsi"/>
        <w:b/>
        <w:bCs/>
        <w:noProof/>
        <w:sz w:val="28"/>
        <w:szCs w:val="24"/>
      </w:rPr>
    </w:sdtEndPr>
    <w:sdtContent>
      <w:p w14:paraId="336CC892" w14:textId="58F49548" w:rsidR="00E23A08" w:rsidRPr="002C1283" w:rsidRDefault="00E23A08" w:rsidP="002C1283">
        <w:pPr>
          <w:spacing w:before="240"/>
          <w:rPr>
            <w:rFonts w:asciiTheme="minorHAnsi" w:hAnsiTheme="minorHAnsi"/>
            <w:b/>
            <w:bCs/>
          </w:rPr>
        </w:pPr>
        <w:r>
          <w:rPr>
            <w:rFonts w:asciiTheme="minorHAnsi" w:hAnsiTheme="minorHAnsi"/>
            <w:b/>
            <w:bCs/>
            <w:noProof/>
            <w:sz w:val="24"/>
            <w:lang w:val="en-IN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3A0FCE96" wp14:editId="41B35013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75565</wp:posOffset>
                  </wp:positionV>
                  <wp:extent cx="6294120" cy="22860"/>
                  <wp:effectExtent l="38100" t="38100" r="68580" b="91440"/>
                  <wp:wrapNone/>
                  <wp:docPr id="651871028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294120" cy="228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3B6D4484" id="Straight Connector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2pt,5.95pt" to="482.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/BSqwEAAKIDAAAOAAAAZHJzL2Uyb0RvYy54bWysU01r3DAQvRf6H4TuWXtNWFKz3hwS2ktp&#10;Q9LmrsijtUBfSOra++87Gu86IS0JlF6EPua9mfdmtL2erGEHiEl71/H1quYMnPS9dvuO//zx+eKK&#10;s5SF64XxDjp+hMSvdx8/bMfQQuMHb3qIDElcasfQ8SHn0FZVkgNYkVY+gMNH5aMVGY9xX/VRjMhu&#10;TdXU9aYafexD9BJSwtvb+ZHviF8pkPm7UgkyMx3H2jKtkdansla7rWj3UYRBy1MZ4h+qsEI7TLpQ&#10;3Yos2K+o/6CyWkafvMor6W3lldISSAOqWdev1DwMIgBpQXNSWGxK/49WfjvcuLuINowhtSncxaJi&#10;UtEyZXR4xJ6SLqyUTWTbcbENpswkXm6aT5frBt2V+NY0VxuytZppCl2IKX8Bb1nZdNxoV1SJVhy+&#10;poypMfQcgofnQmiXjwZKsHH3oJjuMWFDaJoRuDGRHQR2V0gJLq9LR5GPogtMaWMWYP0+8BRfoEDz&#10;s4BnI97MuiAos3d5AVvtfPxb9jydS1Zz/NmBWXex4Mn3R2oRWYODQApPQ1sm7eWZ4M9fa/cbAAD/&#10;/wMAUEsDBBQABgAIAAAAIQCn+tlb3gAAAAkBAAAPAAAAZHJzL2Rvd25yZXYueG1sTI/BbsIwEETv&#10;lfoP1lbqDRwiiEqIg6AS7amHQqVeTbwkUe11ZBsI/fpuT+1xZ55mZ6r16Ky4YIi9JwWzaQYCqfGm&#10;p1bBx2E3eQIRkyajrSdUcMMI6/r+rtKl8Vd6x8s+tYJDKJZaQZfSUEoZmw6djlM/ILF38sHpxGdo&#10;pQn6yuHOyjzLCul0T/yh0wM+d9h87c9OQSji7WX3+fa6PaSs2ORbM9jvpNTjw7hZgUg4pj8Yfutz&#10;dai509GfyURhFUzyYs4oG7MlCAaWxZy3HFlYLEDWlfy/oP4BAAD//wMAUEsBAi0AFAAGAAgAAAAh&#10;ALaDOJL+AAAA4QEAABMAAAAAAAAAAAAAAAAAAAAAAFtDb250ZW50X1R5cGVzXS54bWxQSwECLQAU&#10;AAYACAAAACEAOP0h/9YAAACUAQAACwAAAAAAAAAAAAAAAAAvAQAAX3JlbHMvLnJlbHNQSwECLQAU&#10;AAYACAAAACEAIlvwUqsBAACiAwAADgAAAAAAAAAAAAAAAAAuAgAAZHJzL2Uyb0RvYy54bWxQSwEC&#10;LQAUAAYACAAAACEAp/rZW94AAAAJAQAADwAAAAAAAAAAAAAAAAAFBAAAZHJzL2Rvd25yZXYueG1s&#10;UEsFBgAAAAAEAAQA8wAAABAFAAAAAA==&#10;" strokecolor="#4f81bd [3204]" strokeweight="2pt">
                  <v:shadow on="t" color="black" opacity="24903f" origin=",.5" offset="0,.55556mm"/>
                </v:line>
              </w:pict>
            </mc:Fallback>
          </mc:AlternateContent>
        </w:r>
        <w:r w:rsidRPr="002C1283">
          <w:rPr>
            <w:rFonts w:asciiTheme="minorHAnsi" w:hAnsiTheme="minorHAnsi"/>
            <w:b/>
            <w:bCs/>
          </w:rPr>
          <w:t>LIFE INSURANCE CORPORATION OF INDIA, Central Office, IT/SD Dept.,</w:t>
        </w:r>
      </w:p>
      <w:p w14:paraId="313BF779" w14:textId="70CF17A9" w:rsidR="00E23A08" w:rsidRDefault="00E23A08" w:rsidP="002C1283">
        <w:pPr>
          <w:rPr>
            <w:rFonts w:asciiTheme="minorHAnsi" w:hAnsiTheme="minorHAnsi"/>
            <w:b/>
            <w:bCs/>
          </w:rPr>
        </w:pPr>
        <w:r w:rsidRPr="002C1283">
          <w:rPr>
            <w:rFonts w:asciiTheme="minorHAnsi" w:hAnsiTheme="minorHAnsi"/>
            <w:b/>
            <w:bCs/>
          </w:rPr>
          <w:t>2nd Floor, “</w:t>
        </w:r>
        <w:proofErr w:type="spellStart"/>
        <w:r w:rsidRPr="002C1283">
          <w:rPr>
            <w:rFonts w:asciiTheme="minorHAnsi" w:hAnsiTheme="minorHAnsi"/>
            <w:b/>
            <w:bCs/>
          </w:rPr>
          <w:t>Jeevan-Seva</w:t>
        </w:r>
        <w:proofErr w:type="spellEnd"/>
        <w:r w:rsidRPr="002C1283">
          <w:rPr>
            <w:rFonts w:asciiTheme="minorHAnsi" w:hAnsiTheme="minorHAnsi"/>
            <w:b/>
            <w:bCs/>
          </w:rPr>
          <w:t xml:space="preserve">” </w:t>
        </w:r>
        <w:proofErr w:type="spellStart"/>
        <w:proofErr w:type="gramStart"/>
        <w:r w:rsidRPr="002C1283">
          <w:rPr>
            <w:rFonts w:asciiTheme="minorHAnsi" w:hAnsiTheme="minorHAnsi"/>
            <w:b/>
            <w:bCs/>
          </w:rPr>
          <w:t>Annx</w:t>
        </w:r>
        <w:proofErr w:type="spellEnd"/>
        <w:r w:rsidRPr="002C1283">
          <w:rPr>
            <w:rFonts w:asciiTheme="minorHAnsi" w:hAnsiTheme="minorHAnsi"/>
            <w:b/>
            <w:bCs/>
          </w:rPr>
          <w:t xml:space="preserve"> ,</w:t>
        </w:r>
        <w:proofErr w:type="gramEnd"/>
        <w:r w:rsidRPr="002C1283">
          <w:rPr>
            <w:rFonts w:asciiTheme="minorHAnsi" w:hAnsiTheme="minorHAnsi"/>
            <w:b/>
            <w:bCs/>
          </w:rPr>
          <w:t xml:space="preserve"> </w:t>
        </w:r>
        <w:proofErr w:type="spellStart"/>
        <w:r w:rsidRPr="002C1283">
          <w:rPr>
            <w:rFonts w:asciiTheme="minorHAnsi" w:hAnsiTheme="minorHAnsi"/>
            <w:b/>
            <w:bCs/>
          </w:rPr>
          <w:t>Santacruz</w:t>
        </w:r>
        <w:proofErr w:type="spellEnd"/>
        <w:r w:rsidRPr="002C1283">
          <w:rPr>
            <w:rFonts w:asciiTheme="minorHAnsi" w:hAnsiTheme="minorHAnsi"/>
            <w:b/>
            <w:bCs/>
          </w:rPr>
          <w:t xml:space="preserve"> (W), Mumbai- 400054</w:t>
        </w:r>
      </w:p>
      <w:p w14:paraId="5B4EE13B" w14:textId="77777777" w:rsidR="00E23A08" w:rsidRDefault="00E23A08" w:rsidP="005C39CB">
        <w:pPr>
          <w:rPr>
            <w:rFonts w:asciiTheme="minorHAnsi" w:hAnsiTheme="minorHAnsi"/>
          </w:rPr>
        </w:pPr>
        <w:r w:rsidRPr="00E160B8">
          <w:rPr>
            <w:rFonts w:asciiTheme="minorHAnsi" w:hAnsiTheme="minorHAnsi"/>
          </w:rPr>
          <w:t xml:space="preserve">co_ittenders@licindia.com &amp; co_itportal@licindia.com  </w:t>
        </w:r>
      </w:p>
      <w:p w14:paraId="2D877473" w14:textId="7C237816" w:rsidR="00E23A08" w:rsidRPr="002C1283" w:rsidRDefault="00E23A08" w:rsidP="002C1283">
        <w:pPr>
          <w:rPr>
            <w:rFonts w:asciiTheme="minorHAnsi" w:hAnsiTheme="minorHAnsi"/>
            <w:b/>
            <w:bCs/>
          </w:rPr>
        </w:pPr>
        <w:r w:rsidRPr="00E160B8">
          <w:rPr>
            <w:rFonts w:asciiTheme="minorHAnsi" w:hAnsiTheme="minorHAnsi"/>
          </w:rPr>
          <w:t>022-67090510 / 02267090427</w:t>
        </w:r>
      </w:p>
      <w:p w14:paraId="3F9D89CC" w14:textId="557CEE94" w:rsidR="00E23A08" w:rsidRPr="00F95AF3" w:rsidRDefault="00E23A08" w:rsidP="00CC5FCC">
        <w:pPr>
          <w:pStyle w:val="Footer"/>
          <w:jc w:val="right"/>
          <w:rPr>
            <w:rFonts w:asciiTheme="minorHAnsi" w:hAnsiTheme="minorHAnsi"/>
            <w:b/>
            <w:bCs/>
            <w:sz w:val="28"/>
            <w:szCs w:val="24"/>
          </w:rPr>
        </w:pPr>
        <w:r w:rsidRPr="00F95AF3">
          <w:rPr>
            <w:rFonts w:asciiTheme="minorHAnsi" w:hAnsiTheme="minorHAnsi"/>
            <w:b/>
            <w:bCs/>
            <w:sz w:val="28"/>
            <w:szCs w:val="24"/>
          </w:rPr>
          <w:fldChar w:fldCharType="begin"/>
        </w:r>
        <w:r w:rsidRPr="00F95AF3">
          <w:rPr>
            <w:rFonts w:asciiTheme="minorHAnsi" w:hAnsiTheme="minorHAnsi"/>
            <w:b/>
            <w:bCs/>
            <w:sz w:val="28"/>
            <w:szCs w:val="24"/>
          </w:rPr>
          <w:instrText xml:space="preserve"> PAGE   \* MERGEFORMAT </w:instrText>
        </w:r>
        <w:r w:rsidRPr="00F95AF3">
          <w:rPr>
            <w:rFonts w:asciiTheme="minorHAnsi" w:hAnsiTheme="minorHAnsi"/>
            <w:b/>
            <w:bCs/>
            <w:sz w:val="28"/>
            <w:szCs w:val="24"/>
          </w:rPr>
          <w:fldChar w:fldCharType="separate"/>
        </w:r>
        <w:r w:rsidR="00AF5AE6">
          <w:rPr>
            <w:rFonts w:asciiTheme="minorHAnsi" w:hAnsiTheme="minorHAnsi"/>
            <w:b/>
            <w:bCs/>
            <w:noProof/>
            <w:sz w:val="28"/>
            <w:szCs w:val="24"/>
          </w:rPr>
          <w:t>2</w:t>
        </w:r>
        <w:r w:rsidRPr="00F95AF3">
          <w:rPr>
            <w:rFonts w:asciiTheme="minorHAnsi" w:hAnsiTheme="minorHAnsi"/>
            <w:b/>
            <w:bCs/>
            <w:noProof/>
            <w:sz w:val="28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77664" w14:textId="77777777" w:rsidR="00E063FB" w:rsidRDefault="00E063FB" w:rsidP="00CC5FCC">
      <w:pPr>
        <w:spacing w:line="240" w:lineRule="auto"/>
      </w:pPr>
      <w:r>
        <w:separator/>
      </w:r>
    </w:p>
  </w:footnote>
  <w:footnote w:type="continuationSeparator" w:id="0">
    <w:p w14:paraId="5ABF821A" w14:textId="77777777" w:rsidR="00E063FB" w:rsidRDefault="00E063FB" w:rsidP="00CC5F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70D38" w14:textId="174B533D" w:rsidR="00E23A08" w:rsidRDefault="00E23A08" w:rsidP="005C39CB">
    <w:pPr>
      <w:pStyle w:val="Header"/>
      <w:jc w:val="right"/>
      <w:rPr>
        <w:rFonts w:asciiTheme="minorHAnsi" w:hAnsiTheme="minorHAnsi"/>
        <w:b/>
        <w:bCs/>
        <w:sz w:val="24"/>
        <w:szCs w:val="22"/>
      </w:rPr>
    </w:pPr>
    <w:r w:rsidRPr="00E160B8">
      <w:rPr>
        <w:rFonts w:asciiTheme="minorHAnsi" w:hAnsiTheme="minorHAnsi"/>
        <w:noProof/>
        <w:lang w:val="en-IN"/>
      </w:rPr>
      <w:drawing>
        <wp:anchor distT="0" distB="0" distL="114300" distR="114300" simplePos="0" relativeHeight="251659264" behindDoc="1" locked="0" layoutInCell="1" allowOverlap="1" wp14:anchorId="4A2D3ACC" wp14:editId="0842D34A">
          <wp:simplePos x="0" y="0"/>
          <wp:positionH relativeFrom="column">
            <wp:posOffset>-525780</wp:posOffset>
          </wp:positionH>
          <wp:positionV relativeFrom="paragraph">
            <wp:posOffset>-266700</wp:posOffset>
          </wp:positionV>
          <wp:extent cx="1356360" cy="716280"/>
          <wp:effectExtent l="0" t="0" r="0" b="7620"/>
          <wp:wrapTight wrapText="bothSides">
            <wp:wrapPolygon edited="0">
              <wp:start x="0" y="0"/>
              <wp:lineTo x="0" y="21255"/>
              <wp:lineTo x="21236" y="21255"/>
              <wp:lineTo x="21236" y="0"/>
              <wp:lineTo x="0" y="0"/>
            </wp:wrapPolygon>
          </wp:wrapTight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6360" cy="716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39CB">
      <w:rPr>
        <w:rFonts w:asciiTheme="minorHAnsi" w:hAnsiTheme="minorHAnsi"/>
        <w:b/>
        <w:bCs/>
        <w:sz w:val="24"/>
        <w:szCs w:val="22"/>
      </w:rPr>
      <w:t>NOTICE INVITING QUOTATION (NIQ)</w:t>
    </w:r>
  </w:p>
  <w:p w14:paraId="464EF230" w14:textId="77777777" w:rsidR="00E23A08" w:rsidRDefault="00E23A08" w:rsidP="005C39CB">
    <w:pPr>
      <w:pStyle w:val="Header"/>
      <w:jc w:val="right"/>
      <w:rPr>
        <w:rFonts w:asciiTheme="minorHAnsi" w:hAnsiTheme="minorHAnsi"/>
        <w:b/>
        <w:bCs/>
        <w:sz w:val="24"/>
        <w:szCs w:val="22"/>
      </w:rPr>
    </w:pPr>
    <w:r w:rsidRPr="005C39CB">
      <w:rPr>
        <w:rFonts w:asciiTheme="minorHAnsi" w:hAnsiTheme="minorHAnsi"/>
        <w:b/>
        <w:bCs/>
        <w:sz w:val="24"/>
        <w:szCs w:val="22"/>
      </w:rPr>
      <w:t>Ref: LIC/CO/IT-SD/PORTAL/2022-23/ISC</w:t>
    </w:r>
  </w:p>
  <w:p w14:paraId="1FF9B717" w14:textId="60DE6DBB" w:rsidR="00E23A08" w:rsidRDefault="00E23A08" w:rsidP="005C39CB">
    <w:pPr>
      <w:pStyle w:val="Header"/>
      <w:spacing w:after="240"/>
      <w:jc w:val="right"/>
    </w:pPr>
    <w:r>
      <w:rPr>
        <w:rFonts w:asciiTheme="minorHAnsi" w:hAnsiTheme="minorHAnsi"/>
        <w:b/>
        <w:bCs/>
        <w:noProof/>
        <w:sz w:val="24"/>
        <w:szCs w:val="22"/>
        <w:lang w:val="en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48702" wp14:editId="3EC0B7A1">
              <wp:simplePos x="0" y="0"/>
              <wp:positionH relativeFrom="column">
                <wp:posOffset>-518160</wp:posOffset>
              </wp:positionH>
              <wp:positionV relativeFrom="paragraph">
                <wp:posOffset>183515</wp:posOffset>
              </wp:positionV>
              <wp:extent cx="6294120" cy="22860"/>
              <wp:effectExtent l="38100" t="38100" r="68580" b="91440"/>
              <wp:wrapNone/>
              <wp:docPr id="119147702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4120" cy="2286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60E3769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8pt,14.45pt" to="454.8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/BSqwEAAKIDAAAOAAAAZHJzL2Uyb0RvYy54bWysU01r3DAQvRf6H4TuWXtNWFKz3hwS2ktp&#10;Q9LmrsijtUBfSOra++87Gu86IS0JlF6EPua9mfdmtL2erGEHiEl71/H1quYMnPS9dvuO//zx+eKK&#10;s5SF64XxDjp+hMSvdx8/bMfQQuMHb3qIDElcasfQ8SHn0FZVkgNYkVY+gMNH5aMVGY9xX/VRjMhu&#10;TdXU9aYafexD9BJSwtvb+ZHviF8pkPm7UgkyMx3H2jKtkdansla7rWj3UYRBy1MZ4h+qsEI7TLpQ&#10;3Yos2K+o/6CyWkafvMor6W3lldISSAOqWdev1DwMIgBpQXNSWGxK/49WfjvcuLuINowhtSncxaJi&#10;UtEyZXR4xJ6SLqyUTWTbcbENpswkXm6aT5frBt2V+NY0VxuytZppCl2IKX8Bb1nZdNxoV1SJVhy+&#10;poypMfQcgofnQmiXjwZKsHH3oJjuMWFDaJoRuDGRHQR2V0gJLq9LR5GPogtMaWMWYP0+8BRfoEDz&#10;s4BnI97MuiAos3d5AVvtfPxb9jydS1Zz/NmBWXex4Mn3R2oRWYODQApPQ1sm7eWZ4M9fa/cbAAD/&#10;/wMAUEsDBBQABgAIAAAAIQCEH/2V3wAAAAkBAAAPAAAAZHJzL2Rvd25yZXYueG1sTI/BTsMwDIbv&#10;SLxDZCRuW7IiqrbUnTakwWkHNiSuWRPaisSpkmzrePqFEzva/vT7++vlZA07aR8GRwiLuQCmqXVq&#10;oA7hc7+ZFcBClKSkcaQRLjrAsrm/q2Wl3Jk+9GkXO5ZCKFQSoY9xrDgPba+tDHM3akq3b+etjGn0&#10;HVdenlO4NTwTIudWDpQ+9HLUr71uf3ZHi+DzcHnbfG3f1/so8lW2VqP5jYiPD9PqBVjUU/yH4U8/&#10;qUOTnA7uSCowgzArFnlCEbKiBJaAUpRpcUB4yp6BNzW/bdBcAQAA//8DAFBLAQItABQABgAIAAAA&#10;IQC2gziS/gAAAOEBAAATAAAAAAAAAAAAAAAAAAAAAABbQ29udGVudF9UeXBlc10ueG1sUEsBAi0A&#10;FAAGAAgAAAAhADj9If/WAAAAlAEAAAsAAAAAAAAAAAAAAAAALwEAAF9yZWxzLy5yZWxzUEsBAi0A&#10;FAAGAAgAAAAhACJb8FKrAQAAogMAAA4AAAAAAAAAAAAAAAAALgIAAGRycy9lMm9Eb2MueG1sUEsB&#10;Ai0AFAAGAAgAAAAhAIQf/ZXfAAAACQEAAA8AAAAAAAAAAAAAAAAABQQAAGRycy9kb3ducmV2Lnht&#10;bFBLBQYAAAAABAAEAPMAAAARBQAAAAA=&#10;" strokecolor="#4f81bd [3204]" strokeweight="2pt">
              <v:shadow on="t" color="black" opacity="24903f" origin=",.5" offset="0,.55556mm"/>
            </v:line>
          </w:pict>
        </mc:Fallback>
      </mc:AlternateContent>
    </w:r>
    <w:r w:rsidRPr="005C39CB">
      <w:rPr>
        <w:rFonts w:asciiTheme="minorHAnsi" w:hAnsiTheme="minorHAnsi"/>
        <w:b/>
        <w:bCs/>
        <w:sz w:val="24"/>
        <w:szCs w:val="22"/>
      </w:rPr>
      <w:t>23.10.2023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5704"/>
    <w:multiLevelType w:val="hybridMultilevel"/>
    <w:tmpl w:val="17965BF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D67C9"/>
    <w:multiLevelType w:val="multilevel"/>
    <w:tmpl w:val="68BC68CA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nsid w:val="2CB66F3C"/>
    <w:multiLevelType w:val="hybridMultilevel"/>
    <w:tmpl w:val="4822AE76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45E19"/>
    <w:multiLevelType w:val="multilevel"/>
    <w:tmpl w:val="70084402"/>
    <w:lvl w:ilvl="0">
      <w:start w:val="1"/>
      <w:numFmt w:val="low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nsid w:val="49284620"/>
    <w:multiLevelType w:val="multilevel"/>
    <w:tmpl w:val="11C879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50185F60"/>
    <w:multiLevelType w:val="hybridMultilevel"/>
    <w:tmpl w:val="7ED67C7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FE681C"/>
    <w:multiLevelType w:val="multilevel"/>
    <w:tmpl w:val="795069D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095"/>
    <w:rsid w:val="00076C7C"/>
    <w:rsid w:val="000C0A30"/>
    <w:rsid w:val="000D3E5D"/>
    <w:rsid w:val="002A3BB1"/>
    <w:rsid w:val="002C1283"/>
    <w:rsid w:val="003836DB"/>
    <w:rsid w:val="005C39CB"/>
    <w:rsid w:val="00613B66"/>
    <w:rsid w:val="006A5916"/>
    <w:rsid w:val="007031D6"/>
    <w:rsid w:val="0087008F"/>
    <w:rsid w:val="00A130F4"/>
    <w:rsid w:val="00A560C8"/>
    <w:rsid w:val="00A5624F"/>
    <w:rsid w:val="00AF100A"/>
    <w:rsid w:val="00AF5AE6"/>
    <w:rsid w:val="00B014F2"/>
    <w:rsid w:val="00B33333"/>
    <w:rsid w:val="00B923AD"/>
    <w:rsid w:val="00CC5FCC"/>
    <w:rsid w:val="00DF7095"/>
    <w:rsid w:val="00E063FB"/>
    <w:rsid w:val="00E160B8"/>
    <w:rsid w:val="00E23A08"/>
    <w:rsid w:val="00E96DC4"/>
    <w:rsid w:val="00F9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A65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GB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3836D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C5FCC"/>
    <w:pPr>
      <w:tabs>
        <w:tab w:val="center" w:pos="4513"/>
        <w:tab w:val="right" w:pos="9026"/>
      </w:tabs>
      <w:spacing w:line="240" w:lineRule="auto"/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C5FCC"/>
    <w:rPr>
      <w:rFonts w:cs="Mangal"/>
      <w:szCs w:val="20"/>
    </w:rPr>
  </w:style>
  <w:style w:type="paragraph" w:styleId="Footer">
    <w:name w:val="footer"/>
    <w:basedOn w:val="Normal"/>
    <w:link w:val="FooterChar"/>
    <w:uiPriority w:val="99"/>
    <w:unhideWhenUsed/>
    <w:rsid w:val="00CC5FCC"/>
    <w:pPr>
      <w:tabs>
        <w:tab w:val="center" w:pos="4513"/>
        <w:tab w:val="right" w:pos="9026"/>
      </w:tabs>
      <w:spacing w:line="240" w:lineRule="auto"/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C5FCC"/>
    <w:rPr>
      <w:rFonts w:cs="Mangal"/>
      <w:szCs w:val="20"/>
    </w:rPr>
  </w:style>
  <w:style w:type="paragraph" w:styleId="ListParagraph">
    <w:name w:val="List Paragraph"/>
    <w:basedOn w:val="Normal"/>
    <w:uiPriority w:val="34"/>
    <w:qFormat/>
    <w:rsid w:val="0087008F"/>
    <w:pPr>
      <w:ind w:left="720"/>
      <w:contextualSpacing/>
    </w:pPr>
    <w:rPr>
      <w:rFonts w:cs="Mang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GB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3836D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C5FCC"/>
    <w:pPr>
      <w:tabs>
        <w:tab w:val="center" w:pos="4513"/>
        <w:tab w:val="right" w:pos="9026"/>
      </w:tabs>
      <w:spacing w:line="240" w:lineRule="auto"/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C5FCC"/>
    <w:rPr>
      <w:rFonts w:cs="Mangal"/>
      <w:szCs w:val="20"/>
    </w:rPr>
  </w:style>
  <w:style w:type="paragraph" w:styleId="Footer">
    <w:name w:val="footer"/>
    <w:basedOn w:val="Normal"/>
    <w:link w:val="FooterChar"/>
    <w:uiPriority w:val="99"/>
    <w:unhideWhenUsed/>
    <w:rsid w:val="00CC5FCC"/>
    <w:pPr>
      <w:tabs>
        <w:tab w:val="center" w:pos="4513"/>
        <w:tab w:val="right" w:pos="9026"/>
      </w:tabs>
      <w:spacing w:line="240" w:lineRule="auto"/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C5FCC"/>
    <w:rPr>
      <w:rFonts w:cs="Mangal"/>
      <w:szCs w:val="20"/>
    </w:rPr>
  </w:style>
  <w:style w:type="paragraph" w:styleId="ListParagraph">
    <w:name w:val="List Paragraph"/>
    <w:basedOn w:val="Normal"/>
    <w:uiPriority w:val="34"/>
    <w:qFormat/>
    <w:rsid w:val="0087008F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AYUSH TRIPATHI</cp:lastModifiedBy>
  <cp:revision>24</cp:revision>
  <dcterms:created xsi:type="dcterms:W3CDTF">2023-10-23T03:35:00Z</dcterms:created>
  <dcterms:modified xsi:type="dcterms:W3CDTF">2023-10-23T10:59:00Z</dcterms:modified>
</cp:coreProperties>
</file>